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 w:rsidR="00672566">
        <w:rPr>
          <w:rFonts w:ascii="Times New Roman" w:hAnsi="Times New Roman"/>
          <w:szCs w:val="24"/>
          <w:lang w:val="hr-HR"/>
        </w:rPr>
        <w:t>9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>
        <w:rPr>
          <w:rFonts w:ascii="Times New Roman" w:hAnsi="Times New Roman"/>
          <w:b/>
          <w:szCs w:val="24"/>
          <w:lang w:val="hr-HR"/>
        </w:rPr>
        <w:t>2</w:t>
      </w:r>
      <w:r w:rsidR="00F73F64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 xml:space="preserve">. </w:t>
      </w:r>
      <w:r w:rsidR="00F73F64">
        <w:rPr>
          <w:rFonts w:ascii="Times New Roman" w:hAnsi="Times New Roman"/>
          <w:b/>
          <w:szCs w:val="24"/>
          <w:lang w:val="hr-HR"/>
        </w:rPr>
        <w:t xml:space="preserve">veljače </w:t>
      </w:r>
      <w:r w:rsidRPr="006C4B6A">
        <w:rPr>
          <w:rFonts w:ascii="Times New Roman" w:hAnsi="Times New Roman"/>
          <w:b/>
          <w:szCs w:val="24"/>
          <w:lang w:val="hr-HR"/>
        </w:rPr>
        <w:t>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C92EF9" w:rsidRPr="00AB1A22" w:rsidRDefault="00C92EF9" w:rsidP="00C92E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 </w:t>
      </w:r>
      <w:r w:rsidRPr="005009BA">
        <w:rPr>
          <w:rFonts w:ascii="Times New Roman" w:hAnsi="Times New Roman"/>
          <w:i/>
          <w:szCs w:val="24"/>
          <w:lang w:val="hr-HR"/>
        </w:rPr>
        <w:t>Općom uredbom o zaštiti podataka</w:t>
      </w:r>
      <w:r w:rsidRPr="005009BA"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sz w:val="22"/>
          <w:szCs w:val="22"/>
          <w:lang w:val="hr-HR"/>
        </w:rPr>
        <w:t>(UREDB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5009BA">
        <w:rPr>
          <w:rFonts w:ascii="Times New Roman" w:hAnsi="Times New Roman"/>
          <w:sz w:val="22"/>
          <w:szCs w:val="22"/>
          <w:lang w:val="hr-HR"/>
        </w:rPr>
        <w:t xml:space="preserve"> (EU) 2016/679 EUROPSKOG PARLAMENTA I VIJEĆA</w:t>
      </w:r>
      <w:r w:rsidRPr="005009BA">
        <w:rPr>
          <w:rFonts w:ascii="Times New Roman" w:hAnsi="Times New Roman"/>
          <w:szCs w:val="24"/>
          <w:lang w:val="hr-HR"/>
        </w:rPr>
        <w:t xml:space="preserve"> od 27. travnja 2016.),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i/>
          <w:szCs w:val="24"/>
          <w:lang w:val="hr-HR"/>
        </w:rPr>
        <w:t>Zakonom 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 (Narodne novine 42/18) i drugim važećim propisima. </w:t>
      </w:r>
    </w:p>
    <w:p w:rsidR="006E1B56" w:rsidRDefault="006E1B56" w:rsidP="006E1B56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6E1B56">
        <w:rPr>
          <w:rFonts w:ascii="Times New Roman" w:hAnsi="Times New Roman"/>
          <w:i/>
          <w:szCs w:val="24"/>
          <w:lang w:val="hr-HR"/>
        </w:rPr>
        <w:t>Općoj uredbi o zaštiti podataka</w:t>
      </w:r>
      <w:r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9E6BC2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</w:t>
      </w:r>
      <w:r w:rsidR="009E6BC2">
        <w:rPr>
          <w:rFonts w:ascii="Times New Roman" w:hAnsi="Times New Roman"/>
          <w:b/>
          <w:szCs w:val="24"/>
          <w:lang w:val="hr-HR"/>
        </w:rPr>
        <w:t>9</w:t>
      </w:r>
      <w:r w:rsidR="004D11D8" w:rsidRPr="004E574E">
        <w:rPr>
          <w:rFonts w:ascii="Times New Roman" w:hAnsi="Times New Roman"/>
          <w:b/>
          <w:szCs w:val="24"/>
          <w:lang w:val="hr-HR"/>
        </w:rPr>
        <w:t>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</w:t>
      </w:r>
      <w:r w:rsidR="009E6BC2">
        <w:rPr>
          <w:rFonts w:ascii="Times New Roman" w:hAnsi="Times New Roman"/>
          <w:szCs w:val="24"/>
          <w:lang w:val="hr-HR"/>
        </w:rPr>
        <w:t>9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 </w:t>
      </w:r>
      <w:r w:rsidR="009E6BC2">
        <w:rPr>
          <w:rFonts w:ascii="Times New Roman" w:hAnsi="Times New Roman"/>
          <w:szCs w:val="24"/>
          <w:lang w:val="hr-HR"/>
        </w:rPr>
        <w:t>28/18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9E6BC2">
        <w:rPr>
          <w:rFonts w:ascii="Times New Roman" w:hAnsi="Times New Roman"/>
          <w:b/>
          <w:lang w:val="hr-HR"/>
        </w:rPr>
        <w:t>8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282488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F967E4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F73F64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F73F64">
        <w:rPr>
          <w:rFonts w:ascii="Times New Roman" w:hAnsi="Times New Roman"/>
          <w:b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predškolska ustanova može putem nadležnog gradskog ureda provjeriti podatke Porezne uprave Ministarstva financija o visini dohotka za sve članove zajedničkog kućanstva u prethodnoj godini, ukoliko nisu suglasni onda trebaju dati pisanu izjavu da ne žele dostaviti navedene dokaze i da su </w:t>
      </w:r>
      <w:bookmarkStart w:id="0" w:name="_GoBack"/>
      <w:bookmarkEnd w:id="0"/>
      <w:r w:rsidRPr="00F73F64">
        <w:rPr>
          <w:rFonts w:ascii="Times New Roman" w:hAnsi="Times New Roman"/>
          <w:b/>
          <w:bCs/>
          <w:szCs w:val="24"/>
          <w:lang w:val="hr-HR"/>
        </w:rPr>
        <w:t xml:space="preserve">suglasni da time ostvaruju pravo na sufinanciranje u najnižem iznosu određenom prema prihodovnom cenzusu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Default="00F967E4" w:rsidP="00F967E4">
      <w:pPr>
        <w:rPr>
          <w:rFonts w:ascii="Times New Roman" w:hAnsi="Times New Roman"/>
          <w:bCs/>
          <w:szCs w:val="24"/>
          <w:lang w:val="hr-HR"/>
        </w:rPr>
      </w:pPr>
    </w:p>
    <w:p w:rsidR="00F967E4" w:rsidRPr="00F967E4" w:rsidRDefault="00F967E4" w:rsidP="00F967E4">
      <w:pPr>
        <w:rPr>
          <w:rFonts w:ascii="Times New Roman" w:hAnsi="Times New Roman"/>
          <w:bCs/>
          <w:szCs w:val="24"/>
          <w:u w:val="single"/>
          <w:lang w:val="hr-HR"/>
        </w:rPr>
      </w:pPr>
      <w:r w:rsidRPr="00F967E4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Pr="00B8527C" w:rsidRDefault="00F967E4" w:rsidP="00F967E4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82488" w:rsidRP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POREZNE UPRAVE MINISTARSTVA FINANCIJA O VISINI DOHOTKA ZA SVE ČLANOVE ZAJEDNIČKOG KUĆANSTVA ZA 201</w:t>
      </w:r>
      <w:r w:rsidR="009E6BC2">
        <w:rPr>
          <w:rFonts w:ascii="Times New Roman" w:hAnsi="Times New Roman"/>
          <w:b/>
          <w:bCs/>
          <w:szCs w:val="24"/>
          <w:lang w:val="hr-HR"/>
        </w:rPr>
        <w:t>8</w:t>
      </w:r>
      <w:r w:rsidRPr="006C4B6A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da </w:t>
      </w:r>
      <w:r w:rsidRPr="006C4B6A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</w:t>
      </w:r>
      <w:r>
        <w:rPr>
          <w:rFonts w:ascii="Times New Roman" w:hAnsi="Times New Roman"/>
          <w:bCs/>
          <w:szCs w:val="24"/>
          <w:lang w:val="hr-HR"/>
        </w:rPr>
        <w:t>8</w:t>
      </w:r>
      <w:r w:rsidRPr="006C4B6A">
        <w:rPr>
          <w:rFonts w:ascii="Times New Roman" w:hAnsi="Times New Roman"/>
          <w:bCs/>
          <w:szCs w:val="24"/>
          <w:lang w:val="hr-HR"/>
        </w:rPr>
        <w:t>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9038B8" w:rsidRPr="006C4B6A" w:rsidRDefault="009038B8" w:rsidP="009038B8">
      <w:pPr>
        <w:jc w:val="both"/>
        <w:rPr>
          <w:rFonts w:ascii="Times New Roman" w:hAnsi="Times New Roman"/>
          <w:szCs w:val="24"/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9038B8" w:rsidRPr="006C4B6A" w:rsidRDefault="009038B8" w:rsidP="009038B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92EF9" w:rsidRPr="006C4B6A" w:rsidRDefault="00C92EF9" w:rsidP="00C92EF9">
      <w:pPr>
        <w:jc w:val="both"/>
        <w:rPr>
          <w:rFonts w:ascii="Times New Roman" w:hAnsi="Times New Roman"/>
          <w:szCs w:val="24"/>
          <w:lang w:val="hr-HR"/>
        </w:rPr>
      </w:pPr>
    </w:p>
    <w:p w:rsidR="009038B8" w:rsidRPr="006C4B6A" w:rsidRDefault="009038B8" w:rsidP="009038B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8"/>
      <w:headerReference w:type="default" r:id="rId9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DC" w:rsidRDefault="00F41BDC">
      <w:r>
        <w:separator/>
      </w:r>
    </w:p>
  </w:endnote>
  <w:endnote w:type="continuationSeparator" w:id="0">
    <w:p w:rsidR="00F41BDC" w:rsidRDefault="00F4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DC" w:rsidRDefault="00F41BDC">
      <w:r>
        <w:separator/>
      </w:r>
    </w:p>
  </w:footnote>
  <w:footnote w:type="continuationSeparator" w:id="0">
    <w:p w:rsidR="00F41BDC" w:rsidRDefault="00F4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E1B5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38B8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92EF9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1BDC"/>
    <w:rsid w:val="00F45A93"/>
    <w:rsid w:val="00F52072"/>
    <w:rsid w:val="00F52FDC"/>
    <w:rsid w:val="00F53AE4"/>
    <w:rsid w:val="00F57BD6"/>
    <w:rsid w:val="00F57C84"/>
    <w:rsid w:val="00F73C4B"/>
    <w:rsid w:val="00F73F64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12469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Windows User</cp:lastModifiedBy>
  <cp:revision>2</cp:revision>
  <cp:lastPrinted>2019-01-17T09:39:00Z</cp:lastPrinted>
  <dcterms:created xsi:type="dcterms:W3CDTF">2019-01-22T09:57:00Z</dcterms:created>
  <dcterms:modified xsi:type="dcterms:W3CDTF">2019-01-22T09:57:00Z</dcterms:modified>
</cp:coreProperties>
</file>